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6F7" w:rsidRPr="00B15E75" w:rsidRDefault="004A46F7" w:rsidP="00045674">
      <w:pPr>
        <w:pStyle w:val="1"/>
        <w:tabs>
          <w:tab w:val="left" w:pos="1308"/>
        </w:tabs>
        <w:jc w:val="center"/>
        <w:rPr>
          <w:rFonts w:ascii="Times New Roman" w:hAnsi="Times New Roman" w:cs="Times New Roman"/>
          <w:b w:val="0"/>
          <w:color w:val="auto"/>
        </w:rPr>
      </w:pPr>
    </w:p>
    <w:p w:rsidR="00045674" w:rsidRPr="00B15E75" w:rsidRDefault="00045674" w:rsidP="00045674">
      <w:pPr>
        <w:rPr>
          <w:rFonts w:ascii="Times New Roman" w:hAnsi="Times New Roman" w:cs="Times New Roman"/>
          <w:sz w:val="28"/>
          <w:szCs w:val="28"/>
        </w:rPr>
      </w:pPr>
    </w:p>
    <w:p w:rsidR="00045674" w:rsidRPr="00B15E75" w:rsidRDefault="00045674" w:rsidP="00045674">
      <w:pPr>
        <w:rPr>
          <w:rFonts w:ascii="Times New Roman" w:hAnsi="Times New Roman" w:cs="Times New Roman"/>
          <w:sz w:val="28"/>
          <w:szCs w:val="28"/>
        </w:rPr>
      </w:pPr>
    </w:p>
    <w:p w:rsidR="00045674" w:rsidRPr="00B15E75" w:rsidRDefault="00045674" w:rsidP="00045674">
      <w:pPr>
        <w:rPr>
          <w:rFonts w:ascii="Times New Roman" w:hAnsi="Times New Roman" w:cs="Times New Roman"/>
          <w:sz w:val="28"/>
          <w:szCs w:val="28"/>
        </w:rPr>
      </w:pPr>
    </w:p>
    <w:p w:rsidR="00045674" w:rsidRPr="00B15E75" w:rsidRDefault="00045674" w:rsidP="00045674">
      <w:pPr>
        <w:rPr>
          <w:rFonts w:ascii="Times New Roman" w:hAnsi="Times New Roman" w:cs="Times New Roman"/>
          <w:sz w:val="28"/>
          <w:szCs w:val="28"/>
        </w:rPr>
      </w:pPr>
    </w:p>
    <w:p w:rsidR="00045674" w:rsidRPr="00B15E75" w:rsidRDefault="00045674" w:rsidP="00045674">
      <w:pPr>
        <w:rPr>
          <w:rFonts w:ascii="Times New Roman" w:hAnsi="Times New Roman" w:cs="Times New Roman"/>
          <w:sz w:val="28"/>
          <w:szCs w:val="28"/>
        </w:rPr>
      </w:pPr>
    </w:p>
    <w:p w:rsidR="00045674" w:rsidRPr="00B15E75" w:rsidRDefault="00F67369" w:rsidP="0004567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B15E75">
        <w:rPr>
          <w:rFonts w:ascii="Times New Roman" w:hAnsi="Times New Roman" w:cs="Times New Roman"/>
          <w:color w:val="000000" w:themeColor="text1"/>
        </w:rPr>
        <w:t xml:space="preserve"> </w:t>
      </w:r>
      <w:r w:rsidR="00045674" w:rsidRPr="00B15E75">
        <w:rPr>
          <w:rFonts w:ascii="Times New Roman" w:hAnsi="Times New Roman" w:cs="Times New Roman"/>
          <w:color w:val="000000" w:themeColor="text1"/>
        </w:rPr>
        <w:t xml:space="preserve">«Актуальность </w:t>
      </w:r>
      <w:proofErr w:type="gramStart"/>
      <w:r w:rsidR="00045674" w:rsidRPr="00B15E75">
        <w:rPr>
          <w:rFonts w:ascii="Times New Roman" w:hAnsi="Times New Roman" w:cs="Times New Roman"/>
          <w:color w:val="000000" w:themeColor="text1"/>
        </w:rPr>
        <w:t>использования  театрализованной</w:t>
      </w:r>
      <w:proofErr w:type="gramEnd"/>
    </w:p>
    <w:p w:rsidR="00045674" w:rsidRPr="00B15E75" w:rsidRDefault="00045674" w:rsidP="0004567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B15E75">
        <w:rPr>
          <w:rFonts w:ascii="Times New Roman" w:hAnsi="Times New Roman" w:cs="Times New Roman"/>
          <w:color w:val="000000" w:themeColor="text1"/>
        </w:rPr>
        <w:t xml:space="preserve">деятельности в развитии коммуникативных </w:t>
      </w:r>
    </w:p>
    <w:p w:rsidR="00045674" w:rsidRPr="00B15E75" w:rsidRDefault="00045674" w:rsidP="00045674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B15E75">
        <w:rPr>
          <w:rFonts w:ascii="Times New Roman" w:hAnsi="Times New Roman" w:cs="Times New Roman"/>
          <w:color w:val="000000" w:themeColor="text1"/>
        </w:rPr>
        <w:t>навыков у детей»</w:t>
      </w:r>
    </w:p>
    <w:p w:rsidR="00045674" w:rsidRPr="00B15E75" w:rsidRDefault="00045674" w:rsidP="0004567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5674" w:rsidRPr="00B15E75" w:rsidRDefault="00045674" w:rsidP="00045674">
      <w:pPr>
        <w:rPr>
          <w:rFonts w:ascii="Times New Roman" w:hAnsi="Times New Roman" w:cs="Times New Roman"/>
          <w:sz w:val="28"/>
          <w:szCs w:val="28"/>
        </w:rPr>
      </w:pPr>
    </w:p>
    <w:p w:rsidR="00045674" w:rsidRPr="00B15E75" w:rsidRDefault="00045674" w:rsidP="00045674">
      <w:pPr>
        <w:rPr>
          <w:rFonts w:ascii="Times New Roman" w:hAnsi="Times New Roman" w:cs="Times New Roman"/>
          <w:sz w:val="28"/>
          <w:szCs w:val="28"/>
        </w:rPr>
      </w:pPr>
    </w:p>
    <w:p w:rsidR="00045674" w:rsidRPr="00B15E75" w:rsidRDefault="00045674" w:rsidP="00045674">
      <w:pPr>
        <w:rPr>
          <w:rFonts w:ascii="Times New Roman" w:hAnsi="Times New Roman" w:cs="Times New Roman"/>
          <w:sz w:val="28"/>
          <w:szCs w:val="28"/>
        </w:rPr>
      </w:pPr>
    </w:p>
    <w:p w:rsidR="000B2EE0" w:rsidRDefault="00045674" w:rsidP="00F67369">
      <w:pPr>
        <w:tabs>
          <w:tab w:val="left" w:pos="5484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15E75">
        <w:rPr>
          <w:rFonts w:ascii="Times New Roman" w:hAnsi="Times New Roman" w:cs="Times New Roman"/>
          <w:sz w:val="28"/>
          <w:szCs w:val="28"/>
        </w:rPr>
        <w:tab/>
      </w:r>
    </w:p>
    <w:p w:rsidR="00F67369" w:rsidRDefault="00F67369" w:rsidP="00F67369">
      <w:pPr>
        <w:tabs>
          <w:tab w:val="left" w:pos="5484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67369" w:rsidRDefault="00F67369" w:rsidP="00F67369">
      <w:pPr>
        <w:tabs>
          <w:tab w:val="left" w:pos="5484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67369" w:rsidRDefault="00F67369" w:rsidP="00F67369">
      <w:pPr>
        <w:tabs>
          <w:tab w:val="left" w:pos="5484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67369" w:rsidRDefault="00F67369" w:rsidP="00F67369">
      <w:pPr>
        <w:tabs>
          <w:tab w:val="left" w:pos="5484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67369" w:rsidRDefault="00F67369" w:rsidP="00F67369">
      <w:pPr>
        <w:tabs>
          <w:tab w:val="left" w:pos="5484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67369" w:rsidRDefault="00F67369" w:rsidP="00F67369">
      <w:pPr>
        <w:tabs>
          <w:tab w:val="left" w:pos="5484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67369" w:rsidRDefault="00F67369" w:rsidP="00F67369">
      <w:pPr>
        <w:tabs>
          <w:tab w:val="left" w:pos="5484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67369" w:rsidRDefault="00F67369" w:rsidP="00F67369">
      <w:pPr>
        <w:tabs>
          <w:tab w:val="left" w:pos="5484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67369" w:rsidRPr="00B15E75" w:rsidRDefault="00F67369" w:rsidP="00F67369">
      <w:pPr>
        <w:tabs>
          <w:tab w:val="left" w:pos="5484"/>
        </w:tabs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B2EE0" w:rsidRPr="00B15E75" w:rsidRDefault="00096779" w:rsidP="000B2EE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наши</w:t>
      </w:r>
      <w:proofErr w:type="gramEnd"/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дни 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особое 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внимание уделяется 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проблема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Цели и задачи, 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стоящие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педагогами, 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применительно к новым посылам времени и требованиям государственных стандартов  стали обширнее, сложнее и намного интереснее.</w:t>
      </w:r>
    </w:p>
    <w:p w:rsidR="000B2EE0" w:rsidRPr="00B15E75" w:rsidRDefault="000B2EE0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2EE0" w:rsidRPr="00B15E75" w:rsidRDefault="00045674" w:rsidP="000B2EE0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E75">
        <w:rPr>
          <w:rFonts w:ascii="Times New Roman" w:hAnsi="Times New Roman" w:cs="Times New Roman"/>
          <w:sz w:val="28"/>
          <w:szCs w:val="28"/>
        </w:rPr>
        <w:t>С</w:t>
      </w:r>
      <w:r w:rsidR="000B2EE0" w:rsidRPr="00B15E75">
        <w:rPr>
          <w:rFonts w:ascii="Times New Roman" w:hAnsi="Times New Roman" w:cs="Times New Roman"/>
          <w:sz w:val="28"/>
          <w:szCs w:val="28"/>
        </w:rPr>
        <w:t>одержание</w:t>
      </w:r>
      <w:r w:rsidR="00376BD6">
        <w:rPr>
          <w:rFonts w:ascii="Times New Roman" w:hAnsi="Times New Roman" w:cs="Times New Roman"/>
          <w:sz w:val="28"/>
          <w:szCs w:val="28"/>
        </w:rPr>
        <w:t xml:space="preserve">  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>областей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«Речевое развитие» и «Социально- коммуникативное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развитие» </w:t>
      </w:r>
      <w:r w:rsidR="00376BD6">
        <w:rPr>
          <w:rFonts w:ascii="Times New Roman" w:hAnsi="Times New Roman" w:cs="Times New Roman"/>
          <w:sz w:val="28"/>
          <w:szCs w:val="28"/>
        </w:rPr>
        <w:t xml:space="preserve">  </w:t>
      </w:r>
      <w:r w:rsidR="000B2EE0" w:rsidRPr="00B15E75">
        <w:rPr>
          <w:rFonts w:ascii="Times New Roman" w:hAnsi="Times New Roman" w:cs="Times New Roman"/>
          <w:sz w:val="28"/>
          <w:szCs w:val="28"/>
        </w:rPr>
        <w:t>направлено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на</w:t>
      </w:r>
      <w:r w:rsidR="00376BD6">
        <w:rPr>
          <w:rFonts w:ascii="Times New Roman" w:hAnsi="Times New Roman" w:cs="Times New Roman"/>
          <w:sz w:val="28"/>
          <w:szCs w:val="28"/>
        </w:rPr>
        <w:t xml:space="preserve"> 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достижение 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целей 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овладения конструктивными 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способами 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общения, 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средствами 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взаимодействия 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>со взрослыми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и 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сверстниками, 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>а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>стимулирование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и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реализацию творческой 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376BD6"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>детей.</w:t>
      </w:r>
    </w:p>
    <w:p w:rsidR="000B2EE0" w:rsidRPr="00B15E75" w:rsidRDefault="000B2EE0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2EE0" w:rsidRDefault="000B2EE0" w:rsidP="000B2EE0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E75">
        <w:rPr>
          <w:rFonts w:ascii="Times New Roman" w:hAnsi="Times New Roman" w:cs="Times New Roman"/>
          <w:sz w:val="28"/>
          <w:szCs w:val="28"/>
        </w:rPr>
        <w:t xml:space="preserve"> </w:t>
      </w:r>
      <w:r w:rsidR="00376BD6">
        <w:rPr>
          <w:rFonts w:ascii="Times New Roman" w:hAnsi="Times New Roman" w:cs="Times New Roman"/>
          <w:sz w:val="28"/>
          <w:szCs w:val="28"/>
        </w:rPr>
        <w:t>Начиная с самого раннего возраста</w:t>
      </w:r>
      <w:r w:rsidRPr="00B15E75">
        <w:rPr>
          <w:rFonts w:ascii="Times New Roman" w:hAnsi="Times New Roman" w:cs="Times New Roman"/>
          <w:sz w:val="28"/>
          <w:szCs w:val="28"/>
        </w:rPr>
        <w:t xml:space="preserve"> </w:t>
      </w:r>
      <w:r w:rsidR="00376BD6">
        <w:rPr>
          <w:rFonts w:ascii="Times New Roman" w:hAnsi="Times New Roman" w:cs="Times New Roman"/>
          <w:sz w:val="28"/>
          <w:szCs w:val="28"/>
        </w:rPr>
        <w:t xml:space="preserve">малыш </w:t>
      </w:r>
      <w:r w:rsidRPr="00B15E75">
        <w:rPr>
          <w:rFonts w:ascii="Times New Roman" w:hAnsi="Times New Roman" w:cs="Times New Roman"/>
          <w:sz w:val="28"/>
          <w:szCs w:val="28"/>
        </w:rPr>
        <w:t xml:space="preserve"> имеет </w:t>
      </w:r>
      <w:r w:rsidR="00376BD6">
        <w:rPr>
          <w:rFonts w:ascii="Times New Roman" w:hAnsi="Times New Roman" w:cs="Times New Roman"/>
          <w:sz w:val="28"/>
          <w:szCs w:val="28"/>
        </w:rPr>
        <w:t xml:space="preserve">массу </w:t>
      </w:r>
      <w:r w:rsidRPr="00B15E75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="00376BD6">
        <w:rPr>
          <w:rFonts w:ascii="Times New Roman" w:hAnsi="Times New Roman" w:cs="Times New Roman"/>
          <w:sz w:val="28"/>
          <w:szCs w:val="28"/>
        </w:rPr>
        <w:t>ей</w:t>
      </w:r>
      <w:r w:rsidRPr="00B15E75">
        <w:rPr>
          <w:rFonts w:ascii="Times New Roman" w:hAnsi="Times New Roman" w:cs="Times New Roman"/>
          <w:sz w:val="28"/>
          <w:szCs w:val="28"/>
        </w:rPr>
        <w:t xml:space="preserve"> именно в игре, а не в какой-либо другой деятельности, быть самостоятельным</w:t>
      </w:r>
      <w:r w:rsidR="00376BD6">
        <w:rPr>
          <w:rFonts w:ascii="Times New Roman" w:hAnsi="Times New Roman" w:cs="Times New Roman"/>
          <w:sz w:val="28"/>
          <w:szCs w:val="28"/>
        </w:rPr>
        <w:t>.</w:t>
      </w:r>
      <w:r w:rsidRPr="00B15E75">
        <w:rPr>
          <w:rFonts w:ascii="Times New Roman" w:hAnsi="Times New Roman" w:cs="Times New Roman"/>
          <w:sz w:val="28"/>
          <w:szCs w:val="28"/>
        </w:rPr>
        <w:t xml:space="preserve"> </w:t>
      </w:r>
      <w:r w:rsidR="00376BD6">
        <w:rPr>
          <w:rFonts w:ascii="Times New Roman" w:hAnsi="Times New Roman" w:cs="Times New Roman"/>
          <w:sz w:val="28"/>
          <w:szCs w:val="28"/>
        </w:rPr>
        <w:t>Ребенок выбирает игры по своим желаниям.</w:t>
      </w:r>
      <w:r w:rsidR="009E2511">
        <w:rPr>
          <w:rFonts w:ascii="Times New Roman" w:hAnsi="Times New Roman" w:cs="Times New Roman"/>
          <w:sz w:val="28"/>
          <w:szCs w:val="28"/>
        </w:rPr>
        <w:t xml:space="preserve"> Малыши вместе </w:t>
      </w:r>
      <w:r w:rsidR="00376BD6">
        <w:rPr>
          <w:rFonts w:ascii="Times New Roman" w:hAnsi="Times New Roman" w:cs="Times New Roman"/>
          <w:sz w:val="28"/>
          <w:szCs w:val="28"/>
        </w:rPr>
        <w:t xml:space="preserve"> уч</w:t>
      </w:r>
      <w:r w:rsidR="009E2511">
        <w:rPr>
          <w:rFonts w:ascii="Times New Roman" w:hAnsi="Times New Roman" w:cs="Times New Roman"/>
          <w:sz w:val="28"/>
          <w:szCs w:val="28"/>
        </w:rPr>
        <w:t>а</w:t>
      </w:r>
      <w:r w:rsidR="00376BD6">
        <w:rPr>
          <w:rFonts w:ascii="Times New Roman" w:hAnsi="Times New Roman" w:cs="Times New Roman"/>
          <w:sz w:val="28"/>
          <w:szCs w:val="28"/>
        </w:rPr>
        <w:t>тся преодолевать сложные моменты, связанные с сюжетом игры и ее правилами.</w:t>
      </w:r>
      <w:r w:rsidRPr="00B15E75">
        <w:rPr>
          <w:rFonts w:ascii="Times New Roman" w:hAnsi="Times New Roman" w:cs="Times New Roman"/>
          <w:sz w:val="28"/>
          <w:szCs w:val="28"/>
        </w:rPr>
        <w:t xml:space="preserve"> Театрализованные игры </w:t>
      </w:r>
      <w:r w:rsidR="009E2511">
        <w:rPr>
          <w:rFonts w:ascii="Times New Roman" w:hAnsi="Times New Roman" w:cs="Times New Roman"/>
          <w:sz w:val="28"/>
          <w:szCs w:val="28"/>
        </w:rPr>
        <w:t xml:space="preserve">облегчают </w:t>
      </w:r>
      <w:r w:rsidRPr="00B15E75">
        <w:rPr>
          <w:rFonts w:ascii="Times New Roman" w:hAnsi="Times New Roman" w:cs="Times New Roman"/>
          <w:sz w:val="28"/>
          <w:szCs w:val="28"/>
        </w:rPr>
        <w:t xml:space="preserve"> реш</w:t>
      </w:r>
      <w:r w:rsidR="009E2511">
        <w:rPr>
          <w:rFonts w:ascii="Times New Roman" w:hAnsi="Times New Roman" w:cs="Times New Roman"/>
          <w:sz w:val="28"/>
          <w:szCs w:val="28"/>
        </w:rPr>
        <w:t xml:space="preserve">ение </w:t>
      </w:r>
      <w:r w:rsidRPr="00B15E75">
        <w:rPr>
          <w:rFonts w:ascii="Times New Roman" w:hAnsi="Times New Roman" w:cs="Times New Roman"/>
          <w:sz w:val="28"/>
          <w:szCs w:val="28"/>
        </w:rPr>
        <w:t xml:space="preserve"> задач, </w:t>
      </w:r>
      <w:r w:rsidR="009E2511">
        <w:rPr>
          <w:rFonts w:ascii="Times New Roman" w:hAnsi="Times New Roman" w:cs="Times New Roman"/>
          <w:sz w:val="28"/>
          <w:szCs w:val="28"/>
        </w:rPr>
        <w:t xml:space="preserve">стоящих перед педагогом, которые </w:t>
      </w:r>
      <w:r w:rsidRPr="00B15E75">
        <w:rPr>
          <w:rFonts w:ascii="Times New Roman" w:hAnsi="Times New Roman" w:cs="Times New Roman"/>
          <w:sz w:val="28"/>
          <w:szCs w:val="28"/>
        </w:rPr>
        <w:t>касаю</w:t>
      </w:r>
      <w:r w:rsidR="009E2511">
        <w:rPr>
          <w:rFonts w:ascii="Times New Roman" w:hAnsi="Times New Roman" w:cs="Times New Roman"/>
          <w:sz w:val="28"/>
          <w:szCs w:val="28"/>
        </w:rPr>
        <w:t>т</w:t>
      </w:r>
      <w:r w:rsidRPr="00B15E75">
        <w:rPr>
          <w:rFonts w:ascii="Times New Roman" w:hAnsi="Times New Roman" w:cs="Times New Roman"/>
          <w:sz w:val="28"/>
          <w:szCs w:val="28"/>
        </w:rPr>
        <w:t>ся формирования выразительности речи интеллектуального, коммуникативного, художественно — эстетического воспитания, развити</w:t>
      </w:r>
      <w:r w:rsidR="009E2511">
        <w:rPr>
          <w:rFonts w:ascii="Times New Roman" w:hAnsi="Times New Roman" w:cs="Times New Roman"/>
          <w:sz w:val="28"/>
          <w:szCs w:val="28"/>
        </w:rPr>
        <w:t>я</w:t>
      </w:r>
      <w:r w:rsidRPr="00B15E75">
        <w:rPr>
          <w:rFonts w:ascii="Times New Roman" w:hAnsi="Times New Roman" w:cs="Times New Roman"/>
          <w:sz w:val="28"/>
          <w:szCs w:val="28"/>
        </w:rPr>
        <w:t xml:space="preserve"> музыкальных и творческих способностей и коммуникативных умений.</w:t>
      </w:r>
    </w:p>
    <w:p w:rsidR="009E2511" w:rsidRPr="00B15E75" w:rsidRDefault="009E2511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2EE0" w:rsidRPr="00B15E75" w:rsidRDefault="009E2511" w:rsidP="000B2E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нельзя не заметить то,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что сейчас в детских садах дети стали меньше играть, особенно в театрализованные игры.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EE0" w:rsidRPr="00B15E75">
        <w:rPr>
          <w:rFonts w:ascii="Times New Roman" w:hAnsi="Times New Roman" w:cs="Times New Roman"/>
          <w:sz w:val="28"/>
          <w:szCs w:val="28"/>
        </w:rPr>
        <w:t>Игры сворачиваются и не достигают развитой формы, что</w:t>
      </w:r>
      <w:r>
        <w:rPr>
          <w:rFonts w:ascii="Times New Roman" w:hAnsi="Times New Roman" w:cs="Times New Roman"/>
          <w:sz w:val="28"/>
          <w:szCs w:val="28"/>
        </w:rPr>
        <w:t xml:space="preserve"> в лучшем случае не оказывает никакого влияния на развитие ребенка, а в худшем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отрицательно отражается на психическом и личностном развитии детей. </w:t>
      </w:r>
      <w:r w:rsidR="007A1436">
        <w:rPr>
          <w:rFonts w:ascii="Times New Roman" w:hAnsi="Times New Roman" w:cs="Times New Roman"/>
          <w:sz w:val="28"/>
          <w:szCs w:val="28"/>
        </w:rPr>
        <w:t xml:space="preserve">Именно поэтому, планируя и реализуя </w:t>
      </w:r>
      <w:r w:rsidR="00045674" w:rsidRPr="00B15E75">
        <w:rPr>
          <w:rFonts w:ascii="Times New Roman" w:hAnsi="Times New Roman" w:cs="Times New Roman"/>
          <w:sz w:val="28"/>
          <w:szCs w:val="28"/>
        </w:rPr>
        <w:t xml:space="preserve"> театрализованную деятельность педагог должен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хорошо понимать ее специфику, иметь представление о ее развивающем значении, о том, какой она должна быть на каждом возрастном этапе.</w:t>
      </w:r>
    </w:p>
    <w:p w:rsidR="000B2EE0" w:rsidRPr="00B15E75" w:rsidRDefault="000B2EE0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2EE0" w:rsidRPr="00B15E75" w:rsidRDefault="007A1436" w:rsidP="000B2E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для кого не секрет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что в последние годы </w:t>
      </w:r>
      <w:r w:rsidR="000B2EE0" w:rsidRPr="00B15E75">
        <w:rPr>
          <w:rFonts w:ascii="Times New Roman" w:hAnsi="Times New Roman" w:cs="Times New Roman"/>
          <w:sz w:val="28"/>
          <w:szCs w:val="28"/>
        </w:rPr>
        <w:t>значительно возросло количество детей дошкольного возраста, имеющих речевые отклонения, отклонения в эмоционально-волевой сфере. В результате увеличилось число дошкольников с низким уровнем коммуникативного развития: недостаточной произвольностью поведения, эмоциональной неуравновешенностью, сложностью в налаживании отношений со сверстниками и взрослыми, слабо развитой речью, не умеющих поддержать беседу,</w:t>
      </w:r>
      <w:r w:rsidR="00A50E72">
        <w:rPr>
          <w:rFonts w:ascii="Times New Roman" w:hAnsi="Times New Roman" w:cs="Times New Roman"/>
          <w:sz w:val="28"/>
          <w:szCs w:val="28"/>
        </w:rPr>
        <w:t xml:space="preserve"> т тем более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высказать свою точку зрения.</w:t>
      </w:r>
    </w:p>
    <w:p w:rsidR="000B2EE0" w:rsidRPr="00B15E75" w:rsidRDefault="000B2EE0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2EE0" w:rsidRPr="00B15E75" w:rsidRDefault="007A1436" w:rsidP="000B2EE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Бороться с этими проблемами и решать их нужно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0B2EE0" w:rsidRPr="00B15E75">
        <w:rPr>
          <w:rFonts w:ascii="Times New Roman" w:hAnsi="Times New Roman" w:cs="Times New Roman"/>
          <w:sz w:val="28"/>
          <w:szCs w:val="28"/>
        </w:rPr>
        <w:t>с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. Мы должны как можно чаще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проводить коллективные развивающие и специальные театрализованные игры</w:t>
      </w:r>
      <w:r>
        <w:rPr>
          <w:rFonts w:ascii="Times New Roman" w:hAnsi="Times New Roman" w:cs="Times New Roman"/>
          <w:sz w:val="28"/>
          <w:szCs w:val="28"/>
        </w:rPr>
        <w:t xml:space="preserve">. Нельзя забывать и об атмосфере . Она должна быть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весел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и непринужденн</w:t>
      </w:r>
      <w:r>
        <w:rPr>
          <w:rFonts w:ascii="Times New Roman" w:hAnsi="Times New Roman" w:cs="Times New Roman"/>
          <w:sz w:val="28"/>
          <w:szCs w:val="28"/>
        </w:rPr>
        <w:t>ой.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Особое внимание  надо уделять детям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зажаты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и скованны</w:t>
      </w:r>
      <w:r>
        <w:rPr>
          <w:rFonts w:ascii="Times New Roman" w:hAnsi="Times New Roman" w:cs="Times New Roman"/>
          <w:sz w:val="28"/>
          <w:szCs w:val="28"/>
        </w:rPr>
        <w:t>м.Им важны слова поддержки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0B2EE0" w:rsidRPr="00B15E75">
        <w:rPr>
          <w:rFonts w:ascii="Times New Roman" w:hAnsi="Times New Roman" w:cs="Times New Roman"/>
          <w:sz w:val="28"/>
          <w:szCs w:val="28"/>
        </w:rPr>
        <w:t>не акцентирова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внимани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B2EE0" w:rsidRPr="00B15E75">
        <w:rPr>
          <w:rFonts w:ascii="Times New Roman" w:hAnsi="Times New Roman" w:cs="Times New Roman"/>
          <w:sz w:val="28"/>
          <w:szCs w:val="28"/>
        </w:rPr>
        <w:t xml:space="preserve"> на промахах и ошибках. Театрализованная </w:t>
      </w:r>
      <w:r w:rsidR="000B2EE0" w:rsidRPr="00B15E75">
        <w:rPr>
          <w:rFonts w:ascii="Times New Roman" w:hAnsi="Times New Roman" w:cs="Times New Roman"/>
          <w:sz w:val="28"/>
          <w:szCs w:val="28"/>
        </w:rPr>
        <w:lastRenderedPageBreak/>
        <w:t>деятельность дает возможность развивать способности каждого ребёнка, формировать его творческое воображение, коммуникативные умения. Воздействие театрализованной игры на психическое развитие ребенка с недостаточным развитием речи основано на усвоении опыта народа. Сказки, фольклор оказывают положительное эмоциональное воздействие на детей в раннем и дошкольном возрасте. Актуальность состоит в том, что театрализованная деятельность сочетает в себе средства и способы развития творческих и речевых способностей ребенка, развитие эмоционально-волевой сферы.</w:t>
      </w:r>
    </w:p>
    <w:p w:rsidR="00B15E75" w:rsidRPr="00B15E75" w:rsidRDefault="00B15E75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593" w:rsidRPr="00B15E75" w:rsidRDefault="00B15E75" w:rsidP="000B2EE0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E75">
        <w:rPr>
          <w:rFonts w:ascii="Times New Roman" w:hAnsi="Times New Roman" w:cs="Times New Roman"/>
          <w:sz w:val="28"/>
          <w:szCs w:val="28"/>
        </w:rPr>
        <w:t xml:space="preserve">   </w:t>
      </w:r>
      <w:r w:rsidR="00045674" w:rsidRPr="00B15E75">
        <w:rPr>
          <w:rFonts w:ascii="Times New Roman" w:hAnsi="Times New Roman" w:cs="Times New Roman"/>
          <w:sz w:val="28"/>
          <w:szCs w:val="28"/>
        </w:rPr>
        <w:t>Работая с детьми младшего возраста и сталкиваясь с проблемами адаптационного периода, с дефицитом общения детей друг с другом, с педагогами детского сада и проанализировав данную проблему</w:t>
      </w:r>
      <w:r w:rsidR="00A66688" w:rsidRPr="00B15E75">
        <w:rPr>
          <w:rFonts w:ascii="Times New Roman" w:hAnsi="Times New Roman" w:cs="Times New Roman"/>
          <w:sz w:val="28"/>
          <w:szCs w:val="28"/>
        </w:rPr>
        <w:t xml:space="preserve">, пришла к выводу, что использование театрализованной деятельности помогает детям преодолеть робость, неуверенность в себе, а самое главное развивает  </w:t>
      </w:r>
      <w:r w:rsidR="003A396A" w:rsidRPr="00B15E75">
        <w:rPr>
          <w:rFonts w:ascii="Times New Roman" w:hAnsi="Times New Roman" w:cs="Times New Roman"/>
          <w:sz w:val="28"/>
          <w:szCs w:val="28"/>
        </w:rPr>
        <w:t>их</w:t>
      </w:r>
      <w:r w:rsidR="00A66688" w:rsidRPr="00B15E75">
        <w:rPr>
          <w:rFonts w:ascii="Times New Roman" w:hAnsi="Times New Roman" w:cs="Times New Roman"/>
          <w:sz w:val="28"/>
          <w:szCs w:val="28"/>
        </w:rPr>
        <w:t xml:space="preserve"> коммуникативные способности.</w:t>
      </w:r>
    </w:p>
    <w:p w:rsidR="00A66688" w:rsidRDefault="00A66688" w:rsidP="000B2EE0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E75">
        <w:rPr>
          <w:rFonts w:ascii="Times New Roman" w:hAnsi="Times New Roman" w:cs="Times New Roman"/>
          <w:sz w:val="28"/>
          <w:szCs w:val="28"/>
        </w:rPr>
        <w:t>Свою работу по театрализованной деятельности я осуществляю через  кружковые занятия «Теремок», опираясь на методику Н.Ф.Сорокиной «Кукольный театр для самых маленьких»</w:t>
      </w:r>
      <w:r w:rsidR="00FC33B7">
        <w:rPr>
          <w:rFonts w:ascii="Times New Roman" w:hAnsi="Times New Roman" w:cs="Times New Roman"/>
          <w:sz w:val="28"/>
          <w:szCs w:val="28"/>
        </w:rPr>
        <w:t>.</w:t>
      </w:r>
    </w:p>
    <w:p w:rsidR="00FC33B7" w:rsidRPr="00B15E75" w:rsidRDefault="00FC33B7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6688" w:rsidRDefault="00A66688" w:rsidP="000B2EE0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E75">
        <w:rPr>
          <w:rFonts w:ascii="Times New Roman" w:hAnsi="Times New Roman" w:cs="Times New Roman"/>
          <w:sz w:val="28"/>
          <w:szCs w:val="28"/>
        </w:rPr>
        <w:t>Сначала моей задачей стоит лишь знакомство маленьких зрителей с театральным уголком</w:t>
      </w:r>
      <w:r w:rsidR="003A396A" w:rsidRPr="00B15E75">
        <w:rPr>
          <w:rFonts w:ascii="Times New Roman" w:hAnsi="Times New Roman" w:cs="Times New Roman"/>
          <w:sz w:val="28"/>
          <w:szCs w:val="28"/>
        </w:rPr>
        <w:t>,</w:t>
      </w:r>
      <w:r w:rsidRPr="00B15E75">
        <w:rPr>
          <w:rFonts w:ascii="Times New Roman" w:hAnsi="Times New Roman" w:cs="Times New Roman"/>
          <w:sz w:val="28"/>
          <w:szCs w:val="28"/>
        </w:rPr>
        <w:t xml:space="preserve"> вызывать интерес к игре с куклами. Далее нужно добиться не только концентрации внимания, но и побудить малышей принимать участие в самом действии. Для начала это мо</w:t>
      </w:r>
      <w:r w:rsidR="003A396A" w:rsidRPr="00B15E75">
        <w:rPr>
          <w:rFonts w:ascii="Times New Roman" w:hAnsi="Times New Roman" w:cs="Times New Roman"/>
          <w:sz w:val="28"/>
          <w:szCs w:val="28"/>
        </w:rPr>
        <w:t>гут быть движения в свободной п</w:t>
      </w:r>
      <w:r w:rsidRPr="00B15E75">
        <w:rPr>
          <w:rFonts w:ascii="Times New Roman" w:hAnsi="Times New Roman" w:cs="Times New Roman"/>
          <w:sz w:val="28"/>
          <w:szCs w:val="28"/>
        </w:rPr>
        <w:t xml:space="preserve">ляске, согласно текста,  проговаривание </w:t>
      </w:r>
      <w:proofErr w:type="spellStart"/>
      <w:r w:rsidRPr="00B15E75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B15E75">
        <w:rPr>
          <w:rFonts w:ascii="Times New Roman" w:hAnsi="Times New Roman" w:cs="Times New Roman"/>
          <w:sz w:val="28"/>
          <w:szCs w:val="28"/>
        </w:rPr>
        <w:t>,  подпе</w:t>
      </w:r>
      <w:r w:rsidR="003A396A" w:rsidRPr="00B15E75">
        <w:rPr>
          <w:rFonts w:ascii="Times New Roman" w:hAnsi="Times New Roman" w:cs="Times New Roman"/>
          <w:sz w:val="28"/>
          <w:szCs w:val="28"/>
        </w:rPr>
        <w:t>вание песенок-</w:t>
      </w:r>
      <w:proofErr w:type="spellStart"/>
      <w:r w:rsidRPr="00B15E75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B15E75">
        <w:rPr>
          <w:rFonts w:ascii="Times New Roman" w:hAnsi="Times New Roman" w:cs="Times New Roman"/>
          <w:sz w:val="28"/>
          <w:szCs w:val="28"/>
        </w:rPr>
        <w:t xml:space="preserve">. </w:t>
      </w:r>
      <w:r w:rsidR="003A396A" w:rsidRPr="00B15E75">
        <w:rPr>
          <w:rFonts w:ascii="Times New Roman" w:hAnsi="Times New Roman" w:cs="Times New Roman"/>
          <w:sz w:val="28"/>
          <w:szCs w:val="28"/>
        </w:rPr>
        <w:t>Постепенно</w:t>
      </w:r>
      <w:r w:rsidRPr="00B15E75">
        <w:rPr>
          <w:rFonts w:ascii="Times New Roman" w:hAnsi="Times New Roman" w:cs="Times New Roman"/>
          <w:sz w:val="28"/>
          <w:szCs w:val="28"/>
        </w:rPr>
        <w:t xml:space="preserve"> задачи усложняются, дети знакомятся с видами театра, запоминают небольшие стихотворения, подпевают отдельные фразы в песнях. Я вижу, как дети раскрываются в коллективе, переступают порог стеснения, становятся более эмоциональными, не боясь выступать перед родителями и сотрудниками детского сада.  </w:t>
      </w:r>
    </w:p>
    <w:p w:rsidR="00FC33B7" w:rsidRPr="00B15E75" w:rsidRDefault="00FC33B7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6688" w:rsidRPr="00B15E75" w:rsidRDefault="00A66688" w:rsidP="000B2EE0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E75">
        <w:rPr>
          <w:rFonts w:ascii="Times New Roman" w:hAnsi="Times New Roman" w:cs="Times New Roman"/>
          <w:sz w:val="28"/>
          <w:szCs w:val="28"/>
        </w:rPr>
        <w:t xml:space="preserve">Акцентируя  внимание детей на таких способах </w:t>
      </w:r>
      <w:r w:rsidR="003A396A" w:rsidRPr="00B15E75">
        <w:rPr>
          <w:rFonts w:ascii="Times New Roman" w:hAnsi="Times New Roman" w:cs="Times New Roman"/>
          <w:sz w:val="28"/>
          <w:szCs w:val="28"/>
        </w:rPr>
        <w:t>общения</w:t>
      </w:r>
      <w:r w:rsidRPr="00B15E75">
        <w:rPr>
          <w:rFonts w:ascii="Times New Roman" w:hAnsi="Times New Roman" w:cs="Times New Roman"/>
          <w:sz w:val="28"/>
          <w:szCs w:val="28"/>
        </w:rPr>
        <w:t xml:space="preserve"> как обращение по имени при </w:t>
      </w:r>
      <w:r w:rsidR="003A396A" w:rsidRPr="00B15E75">
        <w:rPr>
          <w:rFonts w:ascii="Times New Roman" w:hAnsi="Times New Roman" w:cs="Times New Roman"/>
          <w:sz w:val="28"/>
          <w:szCs w:val="28"/>
        </w:rPr>
        <w:t>высказывании</w:t>
      </w:r>
      <w:r w:rsidRPr="00B15E75">
        <w:rPr>
          <w:rFonts w:ascii="Times New Roman" w:hAnsi="Times New Roman" w:cs="Times New Roman"/>
          <w:sz w:val="28"/>
          <w:szCs w:val="28"/>
        </w:rPr>
        <w:t>, контакт глазами, телесные прикосновения,</w:t>
      </w:r>
      <w:r w:rsidR="003A396A" w:rsidRPr="00B15E75">
        <w:rPr>
          <w:rFonts w:ascii="Times New Roman" w:hAnsi="Times New Roman" w:cs="Times New Roman"/>
          <w:sz w:val="28"/>
          <w:szCs w:val="28"/>
        </w:rPr>
        <w:t xml:space="preserve"> улыбка,</w:t>
      </w:r>
      <w:r w:rsidRPr="00B15E75">
        <w:rPr>
          <w:rFonts w:ascii="Times New Roman" w:hAnsi="Times New Roman" w:cs="Times New Roman"/>
          <w:sz w:val="28"/>
          <w:szCs w:val="28"/>
        </w:rPr>
        <w:t xml:space="preserve"> отмечаю,  что атмосфера доверия  так же является залогом успешности педагогической работы.</w:t>
      </w:r>
    </w:p>
    <w:p w:rsidR="00A66688" w:rsidRDefault="00A66688" w:rsidP="000B2EE0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E75">
        <w:rPr>
          <w:rFonts w:ascii="Times New Roman" w:hAnsi="Times New Roman" w:cs="Times New Roman"/>
          <w:sz w:val="28"/>
          <w:szCs w:val="28"/>
        </w:rPr>
        <w:t>Показ и проговаривание  вроде бы на  первы</w:t>
      </w:r>
      <w:r w:rsidR="00FC33B7">
        <w:rPr>
          <w:rFonts w:ascii="Times New Roman" w:hAnsi="Times New Roman" w:cs="Times New Roman"/>
          <w:sz w:val="28"/>
          <w:szCs w:val="28"/>
        </w:rPr>
        <w:t>й взгляд  таких знакомых сказок</w:t>
      </w:r>
      <w:r w:rsidRPr="00B15E75">
        <w:rPr>
          <w:rFonts w:ascii="Times New Roman" w:hAnsi="Times New Roman" w:cs="Times New Roman"/>
          <w:sz w:val="28"/>
          <w:szCs w:val="28"/>
        </w:rPr>
        <w:t>, как «</w:t>
      </w:r>
      <w:r w:rsidR="003A396A" w:rsidRPr="00B15E75">
        <w:rPr>
          <w:rFonts w:ascii="Times New Roman" w:hAnsi="Times New Roman" w:cs="Times New Roman"/>
          <w:sz w:val="28"/>
          <w:szCs w:val="28"/>
        </w:rPr>
        <w:t>Кошкин до</w:t>
      </w:r>
      <w:r w:rsidRPr="00B15E75">
        <w:rPr>
          <w:rFonts w:ascii="Times New Roman" w:hAnsi="Times New Roman" w:cs="Times New Roman"/>
          <w:sz w:val="28"/>
          <w:szCs w:val="28"/>
        </w:rPr>
        <w:t xml:space="preserve">м»,  «Сказка о глупом мышонке», «Мишка – </w:t>
      </w:r>
      <w:proofErr w:type="spellStart"/>
      <w:r w:rsidRPr="00B15E75">
        <w:rPr>
          <w:rFonts w:ascii="Times New Roman" w:hAnsi="Times New Roman" w:cs="Times New Roman"/>
          <w:sz w:val="28"/>
          <w:szCs w:val="28"/>
        </w:rPr>
        <w:t>Топтыжка</w:t>
      </w:r>
      <w:proofErr w:type="spellEnd"/>
      <w:r w:rsidRPr="00B15E75">
        <w:rPr>
          <w:rFonts w:ascii="Times New Roman" w:hAnsi="Times New Roman" w:cs="Times New Roman"/>
          <w:sz w:val="28"/>
          <w:szCs w:val="28"/>
        </w:rPr>
        <w:t>» и др., помогает детям не только понять содержание сказки, но и стимулирует активность детей в звукоподражании.</w:t>
      </w:r>
    </w:p>
    <w:p w:rsidR="00FC33B7" w:rsidRPr="00B15E75" w:rsidRDefault="00FC33B7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396A" w:rsidRPr="00B15E75" w:rsidRDefault="003A396A" w:rsidP="000B2EE0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E75">
        <w:rPr>
          <w:rFonts w:ascii="Times New Roman" w:hAnsi="Times New Roman" w:cs="Times New Roman"/>
          <w:sz w:val="28"/>
          <w:szCs w:val="28"/>
        </w:rPr>
        <w:t>Итак , внедряя в образовательный процесс в ДОУ занятия театром, мы делаем жизнь детей содержательной и интересной , наполняем ее радостью творчества и яркими впечатлениями. А самое главное – дети получают в процессе  театрализованной деятельности навыки, которые им необходимы в повседневной жизни.</w:t>
      </w:r>
    </w:p>
    <w:p w:rsidR="008C2593" w:rsidRPr="00B15E75" w:rsidRDefault="008C2593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593" w:rsidRPr="00B15E75" w:rsidRDefault="008C2593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593" w:rsidRPr="00B15E75" w:rsidRDefault="008C2593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593" w:rsidRPr="00B15E75" w:rsidRDefault="008C2593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593" w:rsidRPr="00B15E75" w:rsidRDefault="008C2593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593" w:rsidRPr="00B15E75" w:rsidRDefault="008C2593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593" w:rsidRPr="00B15E75" w:rsidRDefault="008C2593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593" w:rsidRPr="00B15E75" w:rsidRDefault="008C2593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593" w:rsidRPr="00B15E75" w:rsidRDefault="008C2593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593" w:rsidRPr="00B15E75" w:rsidRDefault="008C2593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593" w:rsidRPr="00B15E75" w:rsidRDefault="008C2593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593" w:rsidRPr="00B15E75" w:rsidRDefault="008C2593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593" w:rsidRPr="00B15E75" w:rsidRDefault="008C2593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593" w:rsidRPr="00B15E75" w:rsidRDefault="008C2593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2593" w:rsidRPr="00B15E75" w:rsidRDefault="008C2593" w:rsidP="000B2EE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C2593" w:rsidRPr="00B15E75" w:rsidSect="00BE1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2593"/>
    <w:rsid w:val="00045674"/>
    <w:rsid w:val="00096779"/>
    <w:rsid w:val="000B27D7"/>
    <w:rsid w:val="000B2EE0"/>
    <w:rsid w:val="00376BD6"/>
    <w:rsid w:val="003A396A"/>
    <w:rsid w:val="004A46F7"/>
    <w:rsid w:val="006B31A9"/>
    <w:rsid w:val="00766E49"/>
    <w:rsid w:val="00793E61"/>
    <w:rsid w:val="007A1436"/>
    <w:rsid w:val="008C2593"/>
    <w:rsid w:val="009E2511"/>
    <w:rsid w:val="00A50E72"/>
    <w:rsid w:val="00A66688"/>
    <w:rsid w:val="00B15E75"/>
    <w:rsid w:val="00BD268E"/>
    <w:rsid w:val="00BE1DD0"/>
    <w:rsid w:val="00D6201B"/>
    <w:rsid w:val="00D95F42"/>
    <w:rsid w:val="00F55373"/>
    <w:rsid w:val="00F67369"/>
    <w:rsid w:val="00FC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F4DB9"/>
  <w15:docId w15:val="{E5436659-7889-4E7E-8A0C-794B7C30D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DD0"/>
  </w:style>
  <w:style w:type="paragraph" w:styleId="1">
    <w:name w:val="heading 1"/>
    <w:basedOn w:val="a"/>
    <w:next w:val="a"/>
    <w:link w:val="10"/>
    <w:uiPriority w:val="9"/>
    <w:qFormat/>
    <w:rsid w:val="000B2E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2E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B2E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0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Darya</cp:lastModifiedBy>
  <cp:revision>8</cp:revision>
  <cp:lastPrinted>2017-03-02T14:28:00Z</cp:lastPrinted>
  <dcterms:created xsi:type="dcterms:W3CDTF">2017-03-01T19:05:00Z</dcterms:created>
  <dcterms:modified xsi:type="dcterms:W3CDTF">2025-09-23T20:03:00Z</dcterms:modified>
</cp:coreProperties>
</file>